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DF" w:rsidRPr="000C738B" w:rsidRDefault="00D661DF" w:rsidP="00D661DF">
      <w:pPr>
        <w:spacing w:beforeLines="50" w:before="180"/>
        <w:jc w:val="center"/>
        <w:rPr>
          <w:rFonts w:eastAsia="標楷體"/>
          <w:color w:val="000000" w:themeColor="text1"/>
          <w:sz w:val="28"/>
          <w:szCs w:val="28"/>
        </w:rPr>
      </w:pPr>
      <w:r w:rsidRPr="000C738B">
        <w:rPr>
          <w:rFonts w:eastAsia="標楷體"/>
          <w:color w:val="000000" w:themeColor="text1"/>
          <w:sz w:val="28"/>
          <w:szCs w:val="28"/>
        </w:rPr>
        <w:t>國立雲林科技大學</w:t>
      </w:r>
      <w:r w:rsidRPr="000C738B">
        <w:rPr>
          <w:rFonts w:eastAsia="標楷體" w:hint="eastAsia"/>
          <w:color w:val="000000" w:themeColor="text1"/>
          <w:sz w:val="28"/>
          <w:szCs w:val="28"/>
        </w:rPr>
        <w:t>國際志工服務獎學金實施要點</w:t>
      </w:r>
    </w:p>
    <w:p w:rsidR="00FA1DA2" w:rsidRPr="000C738B" w:rsidRDefault="00FA1DA2" w:rsidP="00FA1DA2">
      <w:pPr>
        <w:spacing w:line="300" w:lineRule="exact"/>
        <w:ind w:firstLineChars="2677" w:firstLine="4819"/>
        <w:rPr>
          <w:rFonts w:eastAsia="標楷體"/>
          <w:color w:val="000000"/>
          <w:sz w:val="18"/>
          <w:szCs w:val="18"/>
        </w:rPr>
      </w:pPr>
      <w:r w:rsidRPr="000C738B">
        <w:rPr>
          <w:rFonts w:eastAsia="標楷體" w:hint="eastAsia"/>
          <w:color w:val="000000"/>
          <w:sz w:val="18"/>
          <w:szCs w:val="18"/>
        </w:rPr>
        <w:t>104</w:t>
      </w:r>
      <w:r w:rsidRPr="000C738B">
        <w:rPr>
          <w:rFonts w:eastAsia="標楷體" w:hint="eastAsia"/>
          <w:color w:val="000000"/>
          <w:sz w:val="18"/>
          <w:szCs w:val="18"/>
        </w:rPr>
        <w:t>年</w:t>
      </w:r>
      <w:r w:rsidRPr="000C738B">
        <w:rPr>
          <w:rFonts w:eastAsia="標楷體" w:hint="eastAsia"/>
          <w:color w:val="000000"/>
          <w:sz w:val="18"/>
          <w:szCs w:val="18"/>
        </w:rPr>
        <w:t>10</w:t>
      </w:r>
      <w:r w:rsidRPr="000C738B">
        <w:rPr>
          <w:rFonts w:eastAsia="標楷體" w:hint="eastAsia"/>
          <w:color w:val="000000"/>
          <w:sz w:val="18"/>
          <w:szCs w:val="18"/>
        </w:rPr>
        <w:t>月</w:t>
      </w:r>
      <w:r w:rsidRPr="000C738B">
        <w:rPr>
          <w:rFonts w:eastAsia="標楷體" w:hint="eastAsia"/>
          <w:color w:val="000000"/>
          <w:sz w:val="18"/>
          <w:szCs w:val="18"/>
        </w:rPr>
        <w:t>13</w:t>
      </w:r>
      <w:r w:rsidRPr="000C738B">
        <w:rPr>
          <w:rFonts w:eastAsia="標楷體" w:hint="eastAsia"/>
          <w:color w:val="000000"/>
          <w:sz w:val="18"/>
          <w:szCs w:val="18"/>
        </w:rPr>
        <w:t>日</w:t>
      </w:r>
      <w:r w:rsidRPr="000C738B">
        <w:rPr>
          <w:rFonts w:eastAsia="標楷體" w:hint="eastAsia"/>
          <w:color w:val="000000"/>
          <w:sz w:val="18"/>
          <w:szCs w:val="18"/>
        </w:rPr>
        <w:t>104</w:t>
      </w:r>
      <w:r w:rsidRPr="000C738B">
        <w:rPr>
          <w:rFonts w:eastAsia="標楷體"/>
          <w:color w:val="000000"/>
          <w:sz w:val="18"/>
          <w:szCs w:val="18"/>
        </w:rPr>
        <w:t>學年度第</w:t>
      </w:r>
      <w:r w:rsidRPr="000C738B">
        <w:rPr>
          <w:rFonts w:eastAsia="標楷體" w:hint="eastAsia"/>
          <w:color w:val="000000"/>
          <w:sz w:val="18"/>
          <w:szCs w:val="18"/>
        </w:rPr>
        <w:t>2</w:t>
      </w:r>
      <w:r w:rsidRPr="000C738B">
        <w:rPr>
          <w:rFonts w:eastAsia="標楷體"/>
          <w:color w:val="000000"/>
          <w:sz w:val="18"/>
          <w:szCs w:val="18"/>
        </w:rPr>
        <w:t>次行政會議通過</w:t>
      </w:r>
      <w:r w:rsidRPr="000C738B">
        <w:rPr>
          <w:rFonts w:eastAsia="標楷體" w:hint="eastAsia"/>
          <w:color w:val="000000"/>
          <w:sz w:val="18"/>
          <w:szCs w:val="18"/>
        </w:rPr>
        <w:t>實施</w:t>
      </w:r>
    </w:p>
    <w:p w:rsidR="00FA1DA2" w:rsidRPr="000C738B" w:rsidRDefault="00FA1DA2" w:rsidP="00D661DF">
      <w:pPr>
        <w:spacing w:beforeLines="50" w:before="180"/>
        <w:jc w:val="center"/>
        <w:rPr>
          <w:rFonts w:eastAsia="標楷體"/>
          <w:color w:val="000000" w:themeColor="text1"/>
          <w:sz w:val="28"/>
          <w:szCs w:val="28"/>
        </w:rPr>
      </w:pP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 w:rsidRPr="000C738B">
        <w:rPr>
          <w:rFonts w:eastAsia="標楷體"/>
        </w:rPr>
        <w:t>為</w:t>
      </w:r>
      <w:r w:rsidRPr="000C738B">
        <w:rPr>
          <w:rFonts w:eastAsia="標楷體" w:hint="eastAsia"/>
        </w:rPr>
        <w:t>鼓勵本校學生參與國際公益服務，運用所學專長與知能，履行世界公民義務，激發學生對國際社會責任感及人文關懷，拓展本校國際交流合作與知名度，特設立本要點</w:t>
      </w:r>
      <w:r w:rsidRPr="000C738B">
        <w:rPr>
          <w:rFonts w:eastAsia="標楷體"/>
        </w:rPr>
        <w:t>。</w:t>
      </w: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 w:rsidRPr="000C738B">
        <w:rPr>
          <w:rFonts w:eastAsia="標楷體" w:hint="eastAsia"/>
        </w:rPr>
        <w:t>獎勵對象為具本校學籍之學生，且於在學期間完成國際志工服務者。</w:t>
      </w: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 w:rsidRPr="000C738B">
        <w:rPr>
          <w:rFonts w:eastAsia="標楷體" w:hint="eastAsia"/>
        </w:rPr>
        <w:t>申請者須具備下列條件之一：</w:t>
      </w:r>
    </w:p>
    <w:p w:rsidR="00D661DF" w:rsidRPr="000C738B" w:rsidRDefault="00D661DF" w:rsidP="000C738B">
      <w:pPr>
        <w:pStyle w:val="1"/>
        <w:tabs>
          <w:tab w:val="left" w:pos="1276"/>
        </w:tabs>
        <w:spacing w:line="360" w:lineRule="auto"/>
        <w:ind w:left="1134" w:hanging="708"/>
        <w:rPr>
          <w:rFonts w:ascii="Times New Roman" w:hAnsi="Times New Roman"/>
        </w:rPr>
      </w:pPr>
      <w:r w:rsidRPr="000C738B">
        <w:rPr>
          <w:rFonts w:ascii="Times New Roman" w:hAnsi="Times New Roman" w:hint="eastAsia"/>
        </w:rPr>
        <w:t>具備國際志工服務計畫所需之經驗、專長與技能。</w:t>
      </w:r>
    </w:p>
    <w:p w:rsidR="00D661DF" w:rsidRPr="000C738B" w:rsidRDefault="00D661DF" w:rsidP="000C738B">
      <w:pPr>
        <w:pStyle w:val="1"/>
        <w:tabs>
          <w:tab w:val="left" w:pos="1276"/>
        </w:tabs>
        <w:spacing w:line="360" w:lineRule="auto"/>
        <w:ind w:left="1134" w:hanging="708"/>
        <w:rPr>
          <w:rFonts w:ascii="Times New Roman" w:hAnsi="Times New Roman"/>
        </w:rPr>
      </w:pPr>
      <w:r w:rsidRPr="000C738B">
        <w:rPr>
          <w:rFonts w:ascii="Times New Roman" w:hAnsi="Times New Roman" w:hint="eastAsia"/>
        </w:rPr>
        <w:t>完成本校國際志工培訓活動，表現優異者。</w:t>
      </w:r>
    </w:p>
    <w:p w:rsidR="00D661DF" w:rsidRPr="000C738B" w:rsidRDefault="00D661DF" w:rsidP="000C738B">
      <w:pPr>
        <w:pStyle w:val="1"/>
        <w:tabs>
          <w:tab w:val="left" w:pos="1276"/>
        </w:tabs>
        <w:spacing w:line="360" w:lineRule="auto"/>
        <w:ind w:left="1134" w:hanging="708"/>
        <w:rPr>
          <w:rFonts w:ascii="Times New Roman" w:hAnsi="Times New Roman"/>
        </w:rPr>
      </w:pPr>
      <w:r w:rsidRPr="000C738B">
        <w:rPr>
          <w:rFonts w:ascii="Times New Roman" w:hAnsi="Times New Roman" w:hint="eastAsia"/>
        </w:rPr>
        <w:t>具志願服務紀錄冊，且在</w:t>
      </w:r>
      <w:bookmarkStart w:id="0" w:name="_GoBack"/>
      <w:bookmarkEnd w:id="0"/>
      <w:r w:rsidRPr="000C738B">
        <w:rPr>
          <w:rFonts w:ascii="Times New Roman" w:hAnsi="Times New Roman" w:hint="eastAsia"/>
        </w:rPr>
        <w:t>校期間參與各項志願服務活動表現優異者，優先甄選。</w:t>
      </w: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rPr>
          <w:rFonts w:eastAsia="標楷體"/>
        </w:rPr>
      </w:pPr>
      <w:r w:rsidRPr="000C738B">
        <w:rPr>
          <w:rFonts w:eastAsia="標楷體" w:hint="eastAsia"/>
        </w:rPr>
        <w:t>申請核發程序</w:t>
      </w:r>
    </w:p>
    <w:p w:rsidR="00D661DF" w:rsidRPr="000C738B" w:rsidRDefault="00D661DF" w:rsidP="000C738B">
      <w:pPr>
        <w:pStyle w:val="a3"/>
        <w:numPr>
          <w:ilvl w:val="0"/>
          <w:numId w:val="1"/>
        </w:numPr>
        <w:spacing w:line="360" w:lineRule="auto"/>
        <w:ind w:left="1200" w:hangingChars="300" w:hanging="720"/>
        <w:rPr>
          <w:rFonts w:eastAsia="標楷體"/>
        </w:rPr>
      </w:pPr>
      <w:r w:rsidRPr="000C738B">
        <w:rPr>
          <w:rFonts w:eastAsia="標楷體" w:hint="eastAsia"/>
        </w:rPr>
        <w:t>申請學生填妥申請資料，必要時需經申請人之監護人同意後，向學務處服務學習組申請，由學務處服務學習組初選後，經審查會議審查核定入選名單及獎學金額度，審查會議委員由學務處相關單位主管及國際事務處代表組成。</w:t>
      </w:r>
    </w:p>
    <w:p w:rsidR="00D661DF" w:rsidRPr="000C738B" w:rsidRDefault="00D661DF" w:rsidP="000C738B">
      <w:pPr>
        <w:pStyle w:val="a3"/>
        <w:numPr>
          <w:ilvl w:val="0"/>
          <w:numId w:val="1"/>
        </w:numPr>
        <w:spacing w:line="360" w:lineRule="auto"/>
        <w:ind w:left="1200" w:hangingChars="300" w:hanging="720"/>
        <w:rPr>
          <w:rFonts w:eastAsia="標楷體"/>
        </w:rPr>
      </w:pPr>
      <w:r w:rsidRPr="000C738B">
        <w:rPr>
          <w:rFonts w:eastAsia="標楷體" w:hint="eastAsia"/>
        </w:rPr>
        <w:t>入選學生須於核定年度完成國際志工服務，未完成者取消獲獎資格。</w:t>
      </w:r>
    </w:p>
    <w:p w:rsidR="00D661DF" w:rsidRPr="000C738B" w:rsidRDefault="00D661DF" w:rsidP="000C738B">
      <w:pPr>
        <w:pStyle w:val="a3"/>
        <w:numPr>
          <w:ilvl w:val="0"/>
          <w:numId w:val="1"/>
        </w:numPr>
        <w:spacing w:line="360" w:lineRule="auto"/>
        <w:ind w:left="1200" w:hangingChars="300" w:hanging="720"/>
        <w:rPr>
          <w:rFonts w:eastAsia="標楷體"/>
        </w:rPr>
      </w:pPr>
      <w:r w:rsidRPr="000C738B">
        <w:rPr>
          <w:rFonts w:eastAsia="標楷體" w:hint="eastAsia"/>
        </w:rPr>
        <w:t>入選學生須參加學校辦理之服務分享會，並於回國一個月內繳交服務證書、服務成果等相關紙本及電子檔資料，以申請獎學金之撥付，未依規定辦理者，取消其獲獎資格。</w:t>
      </w: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eastAsia="標楷體"/>
        </w:rPr>
      </w:pPr>
      <w:r w:rsidRPr="000C738B">
        <w:rPr>
          <w:rFonts w:eastAsia="標楷體" w:hint="eastAsia"/>
        </w:rPr>
        <w:t>本要點所需經費由</w:t>
      </w:r>
      <w:r w:rsidRPr="00A127D2">
        <w:rPr>
          <w:rFonts w:eastAsia="標楷體" w:hint="eastAsia"/>
        </w:rPr>
        <w:t>本校校務基金學生公費及獎勵金項下支應，依每年經費及</w:t>
      </w:r>
      <w:r w:rsidRPr="000C738B">
        <w:rPr>
          <w:rFonts w:eastAsia="標楷體" w:hint="eastAsia"/>
        </w:rPr>
        <w:t>實際情況調整申請次數。</w:t>
      </w:r>
    </w:p>
    <w:p w:rsidR="00D661DF" w:rsidRPr="000C738B" w:rsidRDefault="00D661DF" w:rsidP="000C738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eastAsia="標楷體"/>
        </w:rPr>
      </w:pPr>
      <w:r w:rsidRPr="000C738B">
        <w:rPr>
          <w:rFonts w:eastAsia="標楷體" w:hint="eastAsia"/>
        </w:rPr>
        <w:t>本要點經行政會議通過，陳請校長核定後實施，修正時亦同。</w:t>
      </w:r>
    </w:p>
    <w:p w:rsidR="00D661DF" w:rsidRPr="000C738B" w:rsidRDefault="00D661DF" w:rsidP="000C738B">
      <w:pPr>
        <w:spacing w:line="360" w:lineRule="auto"/>
        <w:rPr>
          <w:rFonts w:eastAsia="標楷體"/>
        </w:rPr>
      </w:pPr>
    </w:p>
    <w:p w:rsidR="00EB47F7" w:rsidRPr="000C738B" w:rsidRDefault="00EB47F7" w:rsidP="000C738B">
      <w:pPr>
        <w:spacing w:line="360" w:lineRule="auto"/>
        <w:rPr>
          <w:rFonts w:eastAsia="標楷體"/>
        </w:rPr>
      </w:pPr>
    </w:p>
    <w:sectPr w:rsidR="00EB47F7" w:rsidRPr="000C738B" w:rsidSect="002B42E3">
      <w:pgSz w:w="11906" w:h="16838"/>
      <w:pgMar w:top="1560" w:right="1134" w:bottom="851" w:left="1276" w:header="851" w:footer="992" w:gutter="0"/>
      <w:pgNumType w:start="2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37"/>
    <w:multiLevelType w:val="hybridMultilevel"/>
    <w:tmpl w:val="A358D3BA"/>
    <w:lvl w:ilvl="0" w:tplc="26584AE4">
      <w:start w:val="1"/>
      <w:numFmt w:val="taiwaneseCountingThousand"/>
      <w:lvlText w:val="（%1）"/>
      <w:lvlJc w:val="left"/>
      <w:pPr>
        <w:ind w:left="104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>
    <w:nsid w:val="76392AC9"/>
    <w:multiLevelType w:val="hybridMultilevel"/>
    <w:tmpl w:val="73A61F08"/>
    <w:lvl w:ilvl="0" w:tplc="3C4A56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37587F"/>
    <w:multiLevelType w:val="hybridMultilevel"/>
    <w:tmpl w:val="72B40518"/>
    <w:lvl w:ilvl="0" w:tplc="0B7252A0">
      <w:start w:val="1"/>
      <w:numFmt w:val="taiwaneseCountingThousand"/>
      <w:pStyle w:val="1"/>
      <w:lvlText w:val="（%1）"/>
      <w:lvlJc w:val="left"/>
      <w:pPr>
        <w:ind w:left="397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DF"/>
    <w:rsid w:val="000264C1"/>
    <w:rsid w:val="000871D3"/>
    <w:rsid w:val="000C738B"/>
    <w:rsid w:val="00860112"/>
    <w:rsid w:val="008915E5"/>
    <w:rsid w:val="00A127D2"/>
    <w:rsid w:val="00C74378"/>
    <w:rsid w:val="00D661DF"/>
    <w:rsid w:val="00EB47F7"/>
    <w:rsid w:val="00F447B8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61DF"/>
    <w:pPr>
      <w:ind w:leftChars="200" w:left="480"/>
    </w:pPr>
  </w:style>
  <w:style w:type="paragraph" w:customStyle="1" w:styleId="1">
    <w:name w:val="樣式1"/>
    <w:basedOn w:val="a3"/>
    <w:link w:val="10"/>
    <w:qFormat/>
    <w:rsid w:val="00D661DF"/>
    <w:pPr>
      <w:numPr>
        <w:numId w:val="3"/>
      </w:numPr>
      <w:spacing w:line="430" w:lineRule="exact"/>
      <w:ind w:leftChars="0" w:left="0"/>
    </w:pPr>
    <w:rPr>
      <w:rFonts w:ascii="標楷體" w:eastAsia="標楷體" w:hAnsi="標楷體"/>
    </w:rPr>
  </w:style>
  <w:style w:type="character" w:customStyle="1" w:styleId="a4">
    <w:name w:val="清單段落 字元"/>
    <w:basedOn w:val="a0"/>
    <w:link w:val="a3"/>
    <w:uiPriority w:val="34"/>
    <w:rsid w:val="00D661DF"/>
    <w:rPr>
      <w:rFonts w:ascii="Times New Roman" w:eastAsia="新細明體" w:hAnsi="Times New Roman" w:cs="Times New Roman"/>
      <w:szCs w:val="24"/>
    </w:rPr>
  </w:style>
  <w:style w:type="character" w:customStyle="1" w:styleId="10">
    <w:name w:val="樣式1 字元"/>
    <w:basedOn w:val="a4"/>
    <w:link w:val="1"/>
    <w:rsid w:val="00D661DF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61DF"/>
    <w:pPr>
      <w:ind w:leftChars="200" w:left="480"/>
    </w:pPr>
  </w:style>
  <w:style w:type="paragraph" w:customStyle="1" w:styleId="1">
    <w:name w:val="樣式1"/>
    <w:basedOn w:val="a3"/>
    <w:link w:val="10"/>
    <w:qFormat/>
    <w:rsid w:val="00D661DF"/>
    <w:pPr>
      <w:numPr>
        <w:numId w:val="3"/>
      </w:numPr>
      <w:spacing w:line="430" w:lineRule="exact"/>
      <w:ind w:leftChars="0" w:left="0"/>
    </w:pPr>
    <w:rPr>
      <w:rFonts w:ascii="標楷體" w:eastAsia="標楷體" w:hAnsi="標楷體"/>
    </w:rPr>
  </w:style>
  <w:style w:type="character" w:customStyle="1" w:styleId="a4">
    <w:name w:val="清單段落 字元"/>
    <w:basedOn w:val="a0"/>
    <w:link w:val="a3"/>
    <w:uiPriority w:val="34"/>
    <w:rsid w:val="00D661DF"/>
    <w:rPr>
      <w:rFonts w:ascii="Times New Roman" w:eastAsia="新細明體" w:hAnsi="Times New Roman" w:cs="Times New Roman"/>
      <w:szCs w:val="24"/>
    </w:rPr>
  </w:style>
  <w:style w:type="character" w:customStyle="1" w:styleId="10">
    <w:name w:val="樣式1 字元"/>
    <w:basedOn w:val="a4"/>
    <w:link w:val="1"/>
    <w:rsid w:val="00D661DF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2015-10-26T03:42:00Z</dcterms:created>
  <dcterms:modified xsi:type="dcterms:W3CDTF">2015-10-26T05:02:00Z</dcterms:modified>
</cp:coreProperties>
</file>