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26A" w:rsidRDefault="00D6126A">
      <w:r w:rsidRPr="00D6126A">
        <w:rPr>
          <w:rFonts w:hint="eastAsia"/>
        </w:rPr>
        <w:t>【教學】提報教師歷程</w:t>
      </w:r>
      <w:r w:rsidRPr="00D6126A">
        <w:rPr>
          <w:rFonts w:hint="eastAsia"/>
        </w:rPr>
        <w:t>-</w:t>
      </w:r>
      <w:r w:rsidRPr="00D6126A">
        <w:rPr>
          <w:rFonts w:hint="eastAsia"/>
        </w:rPr>
        <w:t>教師服務</w:t>
      </w:r>
    </w:p>
    <w:p w:rsidR="00D6126A" w:rsidRDefault="00D6126A" w:rsidP="00D6126A">
      <w:pPr>
        <w:pStyle w:val="a7"/>
        <w:numPr>
          <w:ilvl w:val="0"/>
          <w:numId w:val="1"/>
        </w:numPr>
        <w:ind w:leftChars="0"/>
      </w:pPr>
      <w:r>
        <w:rPr>
          <w:rFonts w:hint="eastAsia"/>
        </w:rPr>
        <w:t>登入單一入口，點選下方教師歷程</w:t>
      </w:r>
    </w:p>
    <w:p w:rsidR="00D6126A" w:rsidRDefault="00D6126A"/>
    <w:p w:rsidR="00D6126A" w:rsidRDefault="00D6126A">
      <w:r w:rsidRPr="00D6126A">
        <w:rPr>
          <w:noProof/>
        </w:rPr>
        <w:drawing>
          <wp:inline distT="0" distB="0" distL="0" distR="0">
            <wp:extent cx="5274310" cy="3759495"/>
            <wp:effectExtent l="0" t="0" r="2540" b="0"/>
            <wp:docPr id="1" name="圖片 1" descr="D:\+BackUp+\Deskto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kUp+\Desktop\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759495"/>
                    </a:xfrm>
                    <a:prstGeom prst="rect">
                      <a:avLst/>
                    </a:prstGeom>
                    <a:noFill/>
                    <a:ln>
                      <a:noFill/>
                    </a:ln>
                  </pic:spPr>
                </pic:pic>
              </a:graphicData>
            </a:graphic>
          </wp:inline>
        </w:drawing>
      </w:r>
    </w:p>
    <w:p w:rsidR="00D6126A" w:rsidRDefault="00D6126A" w:rsidP="00D6126A">
      <w:pPr>
        <w:pStyle w:val="a7"/>
        <w:numPr>
          <w:ilvl w:val="0"/>
          <w:numId w:val="1"/>
        </w:numPr>
        <w:ind w:leftChars="0"/>
      </w:pPr>
      <w:r>
        <w:rPr>
          <w:rFonts w:hint="eastAsia"/>
        </w:rPr>
        <w:t>點選</w:t>
      </w:r>
      <w:r>
        <w:rPr>
          <w:rFonts w:hint="eastAsia"/>
        </w:rPr>
        <w:t>服務及其他提報</w:t>
      </w:r>
    </w:p>
    <w:p w:rsidR="00D6126A" w:rsidRDefault="00D6126A">
      <w:r w:rsidRPr="00D6126A">
        <w:rPr>
          <w:noProof/>
        </w:rPr>
        <w:drawing>
          <wp:inline distT="0" distB="0" distL="0" distR="0">
            <wp:extent cx="5274310" cy="3256582"/>
            <wp:effectExtent l="0" t="0" r="2540" b="1270"/>
            <wp:docPr id="3" name="圖片 3" descr="D:\+BackUp+\Desktop\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ackUp+\Desktop\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256582"/>
                    </a:xfrm>
                    <a:prstGeom prst="rect">
                      <a:avLst/>
                    </a:prstGeom>
                    <a:noFill/>
                    <a:ln>
                      <a:noFill/>
                    </a:ln>
                  </pic:spPr>
                </pic:pic>
              </a:graphicData>
            </a:graphic>
          </wp:inline>
        </w:drawing>
      </w:r>
    </w:p>
    <w:p w:rsidR="00D6126A" w:rsidRDefault="00D6126A">
      <w:pPr>
        <w:widowControl/>
      </w:pPr>
      <w:r>
        <w:br w:type="page"/>
      </w:r>
    </w:p>
    <w:p w:rsidR="00D6126A" w:rsidRDefault="00D6126A" w:rsidP="00D6126A">
      <w:pPr>
        <w:pStyle w:val="a7"/>
        <w:numPr>
          <w:ilvl w:val="0"/>
          <w:numId w:val="1"/>
        </w:numPr>
        <w:ind w:leftChars="0"/>
      </w:pPr>
      <w:r>
        <w:rPr>
          <w:rFonts w:hint="eastAsia"/>
        </w:rPr>
        <w:lastRenderedPageBreak/>
        <w:t>點選新增</w:t>
      </w:r>
    </w:p>
    <w:p w:rsidR="00D6126A" w:rsidRDefault="00D6126A" w:rsidP="00D6126A">
      <w:r w:rsidRPr="00D6126A">
        <w:rPr>
          <w:noProof/>
        </w:rPr>
        <w:drawing>
          <wp:inline distT="0" distB="0" distL="0" distR="0">
            <wp:extent cx="5274310" cy="1495006"/>
            <wp:effectExtent l="0" t="0" r="2540" b="0"/>
            <wp:docPr id="4" name="圖片 4" descr="D:\+BackUp+\Desktop\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ackUp+\Desktop\0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1495006"/>
                    </a:xfrm>
                    <a:prstGeom prst="rect">
                      <a:avLst/>
                    </a:prstGeom>
                    <a:noFill/>
                    <a:ln>
                      <a:noFill/>
                    </a:ln>
                  </pic:spPr>
                </pic:pic>
              </a:graphicData>
            </a:graphic>
          </wp:inline>
        </w:drawing>
      </w:r>
    </w:p>
    <w:p w:rsidR="00D6126A" w:rsidRDefault="00D6126A" w:rsidP="00D6126A"/>
    <w:p w:rsidR="00D6126A" w:rsidRDefault="00D6126A" w:rsidP="00D6126A">
      <w:r>
        <w:rPr>
          <w:rFonts w:hint="eastAsia"/>
        </w:rPr>
        <w:t>四、開始填寫資料（含注意事項說明）</w:t>
      </w:r>
    </w:p>
    <w:p w:rsidR="00D6126A" w:rsidRDefault="00D6126A" w:rsidP="00D6126A">
      <w:r w:rsidRPr="00D6126A">
        <w:rPr>
          <w:noProof/>
        </w:rPr>
        <w:drawing>
          <wp:inline distT="0" distB="0" distL="0" distR="0">
            <wp:extent cx="5274310" cy="2056170"/>
            <wp:effectExtent l="0" t="0" r="2540" b="1270"/>
            <wp:docPr id="5" name="圖片 5" descr="D:\+BackUp+\Desktop\Sna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BackUp+\Desktop\Snap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2056170"/>
                    </a:xfrm>
                    <a:prstGeom prst="rect">
                      <a:avLst/>
                    </a:prstGeom>
                    <a:noFill/>
                    <a:ln>
                      <a:noFill/>
                    </a:ln>
                  </pic:spPr>
                </pic:pic>
              </a:graphicData>
            </a:graphic>
          </wp:inline>
        </w:drawing>
      </w:r>
    </w:p>
    <w:p w:rsidR="00D6126A" w:rsidRDefault="00D6126A" w:rsidP="00D6126A"/>
    <w:p w:rsidR="00992E2E" w:rsidRDefault="00992E2E" w:rsidP="00D6126A">
      <w:pPr>
        <w:rPr>
          <w:rFonts w:hint="eastAsia"/>
        </w:rPr>
      </w:pPr>
      <w:r>
        <w:rPr>
          <w:rFonts w:hint="eastAsia"/>
        </w:rPr>
        <w:t>以下是較常有的疑問問題：</w:t>
      </w:r>
    </w:p>
    <w:p w:rsidR="00D6126A" w:rsidRDefault="00D6126A" w:rsidP="00D6126A">
      <w:pPr>
        <w:pStyle w:val="a7"/>
        <w:numPr>
          <w:ilvl w:val="0"/>
          <w:numId w:val="2"/>
        </w:numPr>
        <w:ind w:leftChars="0"/>
      </w:pPr>
      <w:r>
        <w:rPr>
          <w:rFonts w:hint="eastAsia"/>
        </w:rPr>
        <w:t>服務案開始日期、結束日期</w:t>
      </w:r>
    </w:p>
    <w:p w:rsidR="00992E2E" w:rsidRDefault="00992E2E" w:rsidP="00E954A9">
      <w:pPr>
        <w:pStyle w:val="a7"/>
        <w:numPr>
          <w:ilvl w:val="0"/>
          <w:numId w:val="4"/>
        </w:numPr>
        <w:ind w:leftChars="0"/>
        <w:rPr>
          <w:rFonts w:hint="eastAsia"/>
        </w:rPr>
      </w:pPr>
      <w:r>
        <w:rPr>
          <w:rFonts w:hint="eastAsia"/>
        </w:rPr>
        <w:t>如果單篇文章、單案件審查</w:t>
      </w:r>
    </w:p>
    <w:p w:rsidR="00E954A9" w:rsidRDefault="00992E2E" w:rsidP="00992E2E">
      <w:pPr>
        <w:pStyle w:val="a7"/>
        <w:numPr>
          <w:ilvl w:val="0"/>
          <w:numId w:val="5"/>
        </w:numPr>
        <w:ind w:leftChars="0"/>
        <w:rPr>
          <w:rFonts w:hint="eastAsia"/>
        </w:rPr>
      </w:pPr>
      <w:r>
        <w:rPr>
          <w:rFonts w:hint="eastAsia"/>
        </w:rPr>
        <w:t>起訖日可單日，例如</w:t>
      </w:r>
      <w:r>
        <w:rPr>
          <w:rFonts w:hint="eastAsia"/>
        </w:rPr>
        <w:t>2018/8/1-2018/8/1</w:t>
      </w:r>
      <w:r>
        <w:rPr>
          <w:rFonts w:hint="eastAsia"/>
        </w:rPr>
        <w:t>。</w:t>
      </w:r>
    </w:p>
    <w:p w:rsidR="00992E2E" w:rsidRDefault="00992E2E" w:rsidP="00992E2E">
      <w:pPr>
        <w:pStyle w:val="a7"/>
        <w:numPr>
          <w:ilvl w:val="0"/>
          <w:numId w:val="5"/>
        </w:numPr>
        <w:ind w:leftChars="0"/>
      </w:pPr>
      <w:r>
        <w:rPr>
          <w:rFonts w:hint="eastAsia"/>
        </w:rPr>
        <w:t>如有聘書，可寫聘書日期。如為信件通知，可寫通知日期。</w:t>
      </w:r>
    </w:p>
    <w:p w:rsidR="00E954A9" w:rsidRDefault="00992E2E" w:rsidP="00E954A9">
      <w:pPr>
        <w:pStyle w:val="a7"/>
        <w:numPr>
          <w:ilvl w:val="0"/>
          <w:numId w:val="4"/>
        </w:numPr>
        <w:ind w:leftChars="0"/>
        <w:rPr>
          <w:rFonts w:hint="eastAsia"/>
        </w:rPr>
      </w:pPr>
      <w:r>
        <w:rPr>
          <w:rFonts w:hint="eastAsia"/>
        </w:rPr>
        <w:t>有</w:t>
      </w:r>
      <w:r w:rsidR="00463E05">
        <w:rPr>
          <w:rFonts w:hint="eastAsia"/>
        </w:rPr>
        <w:t>任期服務案</w:t>
      </w:r>
      <w:r>
        <w:rPr>
          <w:rFonts w:hint="eastAsia"/>
        </w:rPr>
        <w:t>：依聘書或合約日期</w:t>
      </w:r>
    </w:p>
    <w:p w:rsidR="00463E05" w:rsidRDefault="00463E05">
      <w:pPr>
        <w:widowControl/>
      </w:pPr>
      <w:r>
        <w:br w:type="page"/>
      </w:r>
    </w:p>
    <w:p w:rsidR="00463E05" w:rsidRDefault="00463E05" w:rsidP="00D6126A">
      <w:pPr>
        <w:pStyle w:val="a7"/>
        <w:numPr>
          <w:ilvl w:val="0"/>
          <w:numId w:val="2"/>
        </w:numPr>
        <w:ind w:leftChars="0"/>
      </w:pPr>
      <w:r>
        <w:rPr>
          <w:rFonts w:hint="eastAsia"/>
        </w:rPr>
        <w:lastRenderedPageBreak/>
        <w:t>專業服務性質：</w:t>
      </w:r>
    </w:p>
    <w:p w:rsidR="00463E05" w:rsidRDefault="00463E05" w:rsidP="00463E05">
      <w:pPr>
        <w:pStyle w:val="a7"/>
        <w:numPr>
          <w:ilvl w:val="0"/>
          <w:numId w:val="6"/>
        </w:numPr>
        <w:ind w:leftChars="0"/>
      </w:pPr>
      <w:r>
        <w:rPr>
          <w:rFonts w:hint="eastAsia"/>
        </w:rPr>
        <w:t>如下拉式選單，都沒有合適的，請選「其他」。</w:t>
      </w:r>
    </w:p>
    <w:p w:rsidR="00463E05" w:rsidRDefault="00463E05" w:rsidP="00463E05">
      <w:pPr>
        <w:pStyle w:val="a7"/>
        <w:numPr>
          <w:ilvl w:val="0"/>
          <w:numId w:val="6"/>
        </w:numPr>
        <w:ind w:leftChars="0"/>
      </w:pPr>
      <w:r>
        <w:rPr>
          <w:rFonts w:hint="eastAsia"/>
        </w:rPr>
        <w:t>如選擇其他，請在旁邊的欄位敘名服務內容，如下圖顯示</w:t>
      </w:r>
    </w:p>
    <w:p w:rsidR="00463E05" w:rsidRDefault="00463E05" w:rsidP="00463E05">
      <w:pPr>
        <w:pStyle w:val="a7"/>
        <w:ind w:leftChars="0" w:left="960"/>
        <w:rPr>
          <w:rFonts w:hint="eastAsia"/>
        </w:rPr>
      </w:pPr>
      <w:r w:rsidRPr="00463E05">
        <w:rPr>
          <w:noProof/>
        </w:rPr>
        <w:drawing>
          <wp:inline distT="0" distB="0" distL="0" distR="0">
            <wp:extent cx="5274310" cy="2354014"/>
            <wp:effectExtent l="0" t="0" r="2540" b="8255"/>
            <wp:docPr id="7" name="圖片 7" descr="D:\+BackUp+\Desktop\Snap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BackUp+\Desktop\Snap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2354014"/>
                    </a:xfrm>
                    <a:prstGeom prst="rect">
                      <a:avLst/>
                    </a:prstGeom>
                    <a:noFill/>
                    <a:ln>
                      <a:noFill/>
                    </a:ln>
                  </pic:spPr>
                </pic:pic>
              </a:graphicData>
            </a:graphic>
          </wp:inline>
        </w:drawing>
      </w:r>
    </w:p>
    <w:p w:rsidR="00D6126A" w:rsidRDefault="00992E2E" w:rsidP="00D6126A">
      <w:pPr>
        <w:pStyle w:val="a7"/>
        <w:numPr>
          <w:ilvl w:val="0"/>
          <w:numId w:val="2"/>
        </w:numPr>
        <w:ind w:leftChars="0"/>
      </w:pPr>
      <w:r>
        <w:rPr>
          <w:rFonts w:hint="eastAsia"/>
        </w:rPr>
        <w:t>具備簽約文件：如無簽合約，可選無</w:t>
      </w:r>
    </w:p>
    <w:p w:rsidR="00D6126A" w:rsidRDefault="00992E2E" w:rsidP="00D6126A">
      <w:pPr>
        <w:pStyle w:val="a7"/>
        <w:numPr>
          <w:ilvl w:val="0"/>
          <w:numId w:val="2"/>
        </w:numPr>
        <w:ind w:leftChars="0"/>
      </w:pPr>
      <w:r>
        <w:rPr>
          <w:rFonts w:hint="eastAsia"/>
        </w:rPr>
        <w:t>上傳電子檔註記</w:t>
      </w:r>
    </w:p>
    <w:p w:rsidR="00992E2E" w:rsidRDefault="00992E2E" w:rsidP="00F3334D">
      <w:pPr>
        <w:pStyle w:val="a7"/>
        <w:numPr>
          <w:ilvl w:val="0"/>
          <w:numId w:val="10"/>
        </w:numPr>
        <w:ind w:leftChars="0"/>
      </w:pPr>
      <w:r>
        <w:rPr>
          <w:rFonts w:hint="eastAsia"/>
        </w:rPr>
        <w:t>請務必上傳電子檔</w:t>
      </w:r>
      <w:r w:rsidR="00463E05">
        <w:rPr>
          <w:rFonts w:hint="eastAsia"/>
        </w:rPr>
        <w:t>佐證資料，如聘書、開會通知單、相關公文、感謝狀。</w:t>
      </w:r>
    </w:p>
    <w:p w:rsidR="00992E2E" w:rsidRDefault="00992E2E" w:rsidP="00F3334D">
      <w:pPr>
        <w:pStyle w:val="a7"/>
        <w:numPr>
          <w:ilvl w:val="0"/>
          <w:numId w:val="10"/>
        </w:numPr>
        <w:ind w:leftChars="0"/>
      </w:pPr>
      <w:r>
        <w:rPr>
          <w:rFonts w:hint="eastAsia"/>
        </w:rPr>
        <w:t>單檔小於</w:t>
      </w:r>
      <w:r>
        <w:rPr>
          <w:rFonts w:hint="eastAsia"/>
        </w:rPr>
        <w:t>2MB</w:t>
      </w:r>
    </w:p>
    <w:p w:rsidR="00992E2E" w:rsidRDefault="00992E2E" w:rsidP="00F3334D">
      <w:pPr>
        <w:pStyle w:val="a7"/>
        <w:numPr>
          <w:ilvl w:val="0"/>
          <w:numId w:val="10"/>
        </w:numPr>
        <w:ind w:leftChars="0"/>
      </w:pPr>
      <w:r>
        <w:rPr>
          <w:rFonts w:hint="eastAsia"/>
        </w:rPr>
        <w:t>如無聘書、合約、感謝狀</w:t>
      </w:r>
      <w:r w:rsidR="00F3334D">
        <w:rPr>
          <w:rFonts w:hint="eastAsia"/>
        </w:rPr>
        <w:t>、公文等</w:t>
      </w:r>
      <w:r>
        <w:rPr>
          <w:rFonts w:hint="eastAsia"/>
        </w:rPr>
        <w:t>：</w:t>
      </w:r>
    </w:p>
    <w:p w:rsidR="00992E2E" w:rsidRDefault="00992E2E" w:rsidP="00992E2E">
      <w:pPr>
        <w:pStyle w:val="a7"/>
        <w:numPr>
          <w:ilvl w:val="0"/>
          <w:numId w:val="7"/>
        </w:numPr>
        <w:ind w:leftChars="0"/>
      </w:pPr>
      <w:r>
        <w:rPr>
          <w:rFonts w:hint="eastAsia"/>
        </w:rPr>
        <w:t>可上傳信件截圖：</w:t>
      </w:r>
    </w:p>
    <w:p w:rsidR="00992E2E" w:rsidRDefault="00992E2E" w:rsidP="00992E2E">
      <w:pPr>
        <w:pStyle w:val="a7"/>
        <w:numPr>
          <w:ilvl w:val="0"/>
          <w:numId w:val="8"/>
        </w:numPr>
        <w:ind w:leftChars="0"/>
      </w:pPr>
      <w:r>
        <w:rPr>
          <w:rFonts w:hint="eastAsia"/>
        </w:rPr>
        <w:t>例如朝陽科大以信件邀請雲科大會計系王小明老師擔任該校會計系林小花助理教授升等副教授案件之外審委員，王小明老師回信表示同意。</w:t>
      </w:r>
    </w:p>
    <w:p w:rsidR="00992E2E" w:rsidRDefault="00992E2E" w:rsidP="00992E2E">
      <w:pPr>
        <w:pStyle w:val="a7"/>
        <w:numPr>
          <w:ilvl w:val="0"/>
          <w:numId w:val="8"/>
        </w:numPr>
        <w:ind w:leftChars="0"/>
        <w:rPr>
          <w:rFonts w:hint="eastAsia"/>
        </w:rPr>
      </w:pPr>
      <w:r>
        <w:rPr>
          <w:rFonts w:hint="eastAsia"/>
        </w:rPr>
        <w:t>附件得為信件截圖，包含寄件資訊</w:t>
      </w:r>
      <w:r w:rsidR="00C53C39">
        <w:rPr>
          <w:rFonts w:hint="eastAsia"/>
        </w:rPr>
        <w:t>(</w:t>
      </w:r>
      <w:r w:rsidR="00C53C39">
        <w:rPr>
          <w:rFonts w:hint="eastAsia"/>
        </w:rPr>
        <w:t>寄件人、收件人、日期</w:t>
      </w:r>
      <w:r w:rsidR="00C53C39">
        <w:rPr>
          <w:rFonts w:hint="eastAsia"/>
        </w:rPr>
        <w:t>)</w:t>
      </w:r>
      <w:r>
        <w:rPr>
          <w:rFonts w:hint="eastAsia"/>
        </w:rPr>
        <w:t>、信件內文</w:t>
      </w:r>
      <w:r w:rsidR="00C53C39">
        <w:rPr>
          <w:rFonts w:hint="eastAsia"/>
        </w:rPr>
        <w:t>，</w:t>
      </w:r>
      <w:bookmarkStart w:id="0" w:name="_GoBack"/>
      <w:bookmarkEnd w:id="0"/>
      <w:r>
        <w:rPr>
          <w:rFonts w:hint="eastAsia"/>
        </w:rPr>
        <w:t>但關鍵資訊</w:t>
      </w:r>
      <w:r>
        <w:rPr>
          <w:rFonts w:hint="eastAsia"/>
        </w:rPr>
        <w:t>(</w:t>
      </w:r>
      <w:r>
        <w:rPr>
          <w:rFonts w:hint="eastAsia"/>
        </w:rPr>
        <w:t>如</w:t>
      </w:r>
      <w:r w:rsidR="00C53C39">
        <w:rPr>
          <w:rFonts w:hint="eastAsia"/>
        </w:rPr>
        <w:t>受審</w:t>
      </w:r>
      <w:r>
        <w:rPr>
          <w:rFonts w:hint="eastAsia"/>
        </w:rPr>
        <w:t>教師姓名</w:t>
      </w:r>
      <w:r>
        <w:rPr>
          <w:rFonts w:hint="eastAsia"/>
        </w:rPr>
        <w:t>)</w:t>
      </w:r>
      <w:r w:rsidR="00C53C39">
        <w:rPr>
          <w:rFonts w:hint="eastAsia"/>
        </w:rPr>
        <w:t>可</w:t>
      </w:r>
      <w:r>
        <w:rPr>
          <w:rFonts w:hint="eastAsia"/>
        </w:rPr>
        <w:t>馬賽克。</w:t>
      </w:r>
    </w:p>
    <w:p w:rsidR="00992E2E" w:rsidRPr="00D6126A" w:rsidRDefault="00992E2E" w:rsidP="00992E2E">
      <w:pPr>
        <w:pStyle w:val="a7"/>
        <w:numPr>
          <w:ilvl w:val="0"/>
          <w:numId w:val="7"/>
        </w:numPr>
        <w:ind w:leftChars="0"/>
        <w:rPr>
          <w:rFonts w:hint="eastAsia"/>
        </w:rPr>
      </w:pPr>
      <w:r>
        <w:rPr>
          <w:rFonts w:hint="eastAsia"/>
        </w:rPr>
        <w:t>可上傳演講投影片的截圖</w:t>
      </w:r>
      <w:r w:rsidR="00C53C39">
        <w:rPr>
          <w:rFonts w:hint="eastAsia"/>
        </w:rPr>
        <w:t>（通常封面都會有講題、日期、主講人等）</w:t>
      </w:r>
    </w:p>
    <w:sectPr w:rsidR="00992E2E" w:rsidRPr="00D6126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3CE" w:rsidRDefault="002C73CE" w:rsidP="00D6126A">
      <w:r>
        <w:separator/>
      </w:r>
    </w:p>
  </w:endnote>
  <w:endnote w:type="continuationSeparator" w:id="0">
    <w:p w:rsidR="002C73CE" w:rsidRDefault="002C73CE" w:rsidP="00D6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3CE" w:rsidRDefault="002C73CE" w:rsidP="00D6126A">
      <w:r>
        <w:separator/>
      </w:r>
    </w:p>
  </w:footnote>
  <w:footnote w:type="continuationSeparator" w:id="0">
    <w:p w:rsidR="002C73CE" w:rsidRDefault="002C73CE" w:rsidP="00D612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13C59"/>
    <w:multiLevelType w:val="hybridMultilevel"/>
    <w:tmpl w:val="E6E0A0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0FD0952"/>
    <w:multiLevelType w:val="hybridMultilevel"/>
    <w:tmpl w:val="837A50E0"/>
    <w:lvl w:ilvl="0" w:tplc="02EEA42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C3E4DAD"/>
    <w:multiLevelType w:val="hybridMultilevel"/>
    <w:tmpl w:val="90405FB2"/>
    <w:lvl w:ilvl="0" w:tplc="49C451CA">
      <w:start w:val="1"/>
      <w:numFmt w:val="decimal"/>
      <w:lvlText w:val="%1"/>
      <w:lvlJc w:val="left"/>
      <w:pPr>
        <w:ind w:left="96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C7F6B4B"/>
    <w:multiLevelType w:val="hybridMultilevel"/>
    <w:tmpl w:val="F7E46D5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D667DFE"/>
    <w:multiLevelType w:val="hybridMultilevel"/>
    <w:tmpl w:val="900A5C9C"/>
    <w:lvl w:ilvl="0" w:tplc="5C4E9D54">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54B62214"/>
    <w:multiLevelType w:val="hybridMultilevel"/>
    <w:tmpl w:val="09846D7C"/>
    <w:lvl w:ilvl="0" w:tplc="5C4E9D54">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566B030A"/>
    <w:multiLevelType w:val="hybridMultilevel"/>
    <w:tmpl w:val="90405FB2"/>
    <w:lvl w:ilvl="0" w:tplc="49C451CA">
      <w:start w:val="1"/>
      <w:numFmt w:val="decimal"/>
      <w:lvlText w:val="%1"/>
      <w:lvlJc w:val="left"/>
      <w:pPr>
        <w:ind w:left="96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58EF128A"/>
    <w:multiLevelType w:val="hybridMultilevel"/>
    <w:tmpl w:val="E8BC3104"/>
    <w:lvl w:ilvl="0" w:tplc="5C4E9D54">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647F22C3"/>
    <w:multiLevelType w:val="hybridMultilevel"/>
    <w:tmpl w:val="90405FB2"/>
    <w:lvl w:ilvl="0" w:tplc="49C451CA">
      <w:start w:val="1"/>
      <w:numFmt w:val="decimal"/>
      <w:lvlText w:val="%1"/>
      <w:lvlJc w:val="left"/>
      <w:pPr>
        <w:ind w:left="96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6B3530CA"/>
    <w:multiLevelType w:val="hybridMultilevel"/>
    <w:tmpl w:val="DB9438E8"/>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num w:numId="1">
    <w:abstractNumId w:val="0"/>
  </w:num>
  <w:num w:numId="2">
    <w:abstractNumId w:val="1"/>
  </w:num>
  <w:num w:numId="3">
    <w:abstractNumId w:val="3"/>
  </w:num>
  <w:num w:numId="4">
    <w:abstractNumId w:val="6"/>
  </w:num>
  <w:num w:numId="5">
    <w:abstractNumId w:val="4"/>
  </w:num>
  <w:num w:numId="6">
    <w:abstractNumId w:val="8"/>
  </w:num>
  <w:num w:numId="7">
    <w:abstractNumId w:val="7"/>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8F"/>
    <w:rsid w:val="002C73CE"/>
    <w:rsid w:val="00463E05"/>
    <w:rsid w:val="0091778F"/>
    <w:rsid w:val="00992E2E"/>
    <w:rsid w:val="00C53C39"/>
    <w:rsid w:val="00D6126A"/>
    <w:rsid w:val="00E954A9"/>
    <w:rsid w:val="00F3334D"/>
    <w:rsid w:val="00FD38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81564"/>
  <w15:chartTrackingRefBased/>
  <w15:docId w15:val="{BEB0E04B-9AF8-4B98-B366-EF1E965A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126A"/>
    <w:pPr>
      <w:tabs>
        <w:tab w:val="center" w:pos="4153"/>
        <w:tab w:val="right" w:pos="8306"/>
      </w:tabs>
      <w:snapToGrid w:val="0"/>
    </w:pPr>
    <w:rPr>
      <w:sz w:val="20"/>
      <w:szCs w:val="20"/>
    </w:rPr>
  </w:style>
  <w:style w:type="character" w:customStyle="1" w:styleId="a4">
    <w:name w:val="頁首 字元"/>
    <w:basedOn w:val="a0"/>
    <w:link w:val="a3"/>
    <w:uiPriority w:val="99"/>
    <w:rsid w:val="00D6126A"/>
    <w:rPr>
      <w:sz w:val="20"/>
      <w:szCs w:val="20"/>
    </w:rPr>
  </w:style>
  <w:style w:type="paragraph" w:styleId="a5">
    <w:name w:val="footer"/>
    <w:basedOn w:val="a"/>
    <w:link w:val="a6"/>
    <w:uiPriority w:val="99"/>
    <w:unhideWhenUsed/>
    <w:rsid w:val="00D6126A"/>
    <w:pPr>
      <w:tabs>
        <w:tab w:val="center" w:pos="4153"/>
        <w:tab w:val="right" w:pos="8306"/>
      </w:tabs>
      <w:snapToGrid w:val="0"/>
    </w:pPr>
    <w:rPr>
      <w:sz w:val="20"/>
      <w:szCs w:val="20"/>
    </w:rPr>
  </w:style>
  <w:style w:type="character" w:customStyle="1" w:styleId="a6">
    <w:name w:val="頁尾 字元"/>
    <w:basedOn w:val="a0"/>
    <w:link w:val="a5"/>
    <w:uiPriority w:val="99"/>
    <w:rsid w:val="00D6126A"/>
    <w:rPr>
      <w:sz w:val="20"/>
      <w:szCs w:val="20"/>
    </w:rPr>
  </w:style>
  <w:style w:type="paragraph" w:styleId="a7">
    <w:name w:val="List Paragraph"/>
    <w:basedOn w:val="a"/>
    <w:uiPriority w:val="34"/>
    <w:qFormat/>
    <w:rsid w:val="00D6126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2018-08-08T10:51:00Z</dcterms:created>
  <dcterms:modified xsi:type="dcterms:W3CDTF">2018-08-08T12:06:00Z</dcterms:modified>
</cp:coreProperties>
</file>